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A3097" w14:textId="77777777" w:rsidR="00520EBC" w:rsidRPr="002216F6" w:rsidRDefault="00520EBC">
      <w:pPr>
        <w:rPr>
          <w:rFonts w:ascii="Arial" w:hAnsi="Arial" w:cs="Arial"/>
          <w:sz w:val="24"/>
          <w:szCs w:val="24"/>
        </w:rPr>
      </w:pPr>
    </w:p>
    <w:p w14:paraId="7E26E200" w14:textId="77777777" w:rsidR="00520EBC" w:rsidRPr="002216F6" w:rsidRDefault="00520EBC">
      <w:pPr>
        <w:rPr>
          <w:rFonts w:ascii="Arial" w:hAnsi="Arial" w:cs="Arial"/>
          <w:sz w:val="24"/>
          <w:szCs w:val="24"/>
        </w:rPr>
      </w:pPr>
    </w:p>
    <w:p w14:paraId="34B90F57" w14:textId="77777777" w:rsidR="00520EBC" w:rsidRPr="002216F6" w:rsidRDefault="00520EBC">
      <w:pPr>
        <w:rPr>
          <w:rFonts w:ascii="Arial" w:hAnsi="Arial" w:cs="Arial"/>
          <w:sz w:val="24"/>
          <w:szCs w:val="24"/>
        </w:rPr>
      </w:pPr>
    </w:p>
    <w:p w14:paraId="3A8E4177" w14:textId="77777777" w:rsidR="00520EBC" w:rsidRPr="002216F6" w:rsidRDefault="00520EBC">
      <w:pPr>
        <w:rPr>
          <w:rFonts w:ascii="Arial" w:hAnsi="Arial" w:cs="Arial"/>
          <w:sz w:val="24"/>
          <w:szCs w:val="24"/>
        </w:rPr>
      </w:pPr>
    </w:p>
    <w:p w14:paraId="7E72494B" w14:textId="77777777" w:rsidR="00520EBC" w:rsidRPr="002216F6" w:rsidRDefault="00520EBC">
      <w:pPr>
        <w:rPr>
          <w:rFonts w:ascii="Arial" w:hAnsi="Arial" w:cs="Arial"/>
          <w:sz w:val="24"/>
          <w:szCs w:val="24"/>
        </w:rPr>
      </w:pPr>
    </w:p>
    <w:p w14:paraId="0172C500" w14:textId="77777777" w:rsidR="00520EBC" w:rsidRDefault="00520EBC" w:rsidP="00A840F8">
      <w:pPr>
        <w:tabs>
          <w:tab w:val="left" w:pos="540"/>
          <w:tab w:val="left" w:pos="4500"/>
        </w:tabs>
        <w:rPr>
          <w:color w:val="auto"/>
          <w:sz w:val="24"/>
          <w:szCs w:val="24"/>
        </w:rPr>
      </w:pPr>
    </w:p>
    <w:p w14:paraId="2AFC4321" w14:textId="34EB2AAE" w:rsidR="00520EBC" w:rsidRPr="000970BF" w:rsidRDefault="00AF6F4D" w:rsidP="000310B1">
      <w:pPr>
        <w:tabs>
          <w:tab w:val="left" w:pos="540"/>
          <w:tab w:val="left" w:pos="4500"/>
        </w:tabs>
        <w:rPr>
          <w:sz w:val="20"/>
          <w:szCs w:val="20"/>
        </w:rPr>
      </w:pPr>
      <w:r>
        <w:rPr>
          <w:sz w:val="20"/>
          <w:szCs w:val="20"/>
        </w:rPr>
        <w:t>May 10, 2021</w:t>
      </w:r>
    </w:p>
    <w:p w14:paraId="2AA81053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  <w:u w:val="single"/>
        </w:rPr>
      </w:pPr>
    </w:p>
    <w:p w14:paraId="0C86FC23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  <w:u w:val="single"/>
        </w:rPr>
      </w:pPr>
    </w:p>
    <w:p w14:paraId="31837A7C" w14:textId="5C977656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  <w:u w:val="single"/>
        </w:rPr>
        <w:t xml:space="preserve">VIA </w:t>
      </w:r>
      <w:r w:rsidR="00AF6F4D">
        <w:rPr>
          <w:sz w:val="20"/>
          <w:szCs w:val="20"/>
          <w:u w:val="single"/>
        </w:rPr>
        <w:t>ELECTRONIC DELIVERY</w:t>
      </w:r>
    </w:p>
    <w:p w14:paraId="1BFEA5E0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</w:p>
    <w:p w14:paraId="132E54C3" w14:textId="77777777" w:rsidR="00520EBC" w:rsidRPr="000970BF" w:rsidRDefault="00520EBC" w:rsidP="000310B1">
      <w:pPr>
        <w:tabs>
          <w:tab w:val="left" w:pos="540"/>
          <w:tab w:val="left" w:pos="4500"/>
        </w:tabs>
        <w:rPr>
          <w:b/>
          <w:bCs/>
          <w:sz w:val="20"/>
          <w:szCs w:val="20"/>
        </w:rPr>
      </w:pPr>
    </w:p>
    <w:p w14:paraId="73767884" w14:textId="4007BDC4" w:rsidR="00BF4238" w:rsidRPr="000970BF" w:rsidRDefault="00BF4238" w:rsidP="00445066">
      <w:pPr>
        <w:tabs>
          <w:tab w:val="left" w:pos="540"/>
          <w:tab w:val="left" w:pos="1440"/>
        </w:tabs>
        <w:ind w:left="540" w:hanging="630"/>
        <w:rPr>
          <w:b/>
          <w:sz w:val="20"/>
          <w:szCs w:val="20"/>
        </w:rPr>
      </w:pPr>
      <w:r w:rsidRPr="000970BF">
        <w:rPr>
          <w:b/>
          <w:sz w:val="20"/>
          <w:szCs w:val="20"/>
        </w:rPr>
        <w:t>In Re:</w:t>
      </w:r>
      <w:r w:rsidRPr="000970BF">
        <w:rPr>
          <w:b/>
          <w:sz w:val="20"/>
          <w:szCs w:val="20"/>
        </w:rPr>
        <w:tab/>
      </w:r>
      <w:r w:rsidR="00AF6F4D">
        <w:rPr>
          <w:b/>
          <w:sz w:val="20"/>
          <w:szCs w:val="20"/>
        </w:rPr>
        <w:t>ComSouth Telecommunications Inc., ComSouth Telenet, Inc. and ComSouth Teleservices, Inc.</w:t>
      </w:r>
      <w:r w:rsidR="00445066">
        <w:rPr>
          <w:b/>
          <w:sz w:val="20"/>
          <w:szCs w:val="20"/>
        </w:rPr>
        <w:t xml:space="preserve"> </w:t>
      </w:r>
      <w:r w:rsidRPr="000970BF">
        <w:rPr>
          <w:b/>
          <w:sz w:val="20"/>
          <w:szCs w:val="20"/>
        </w:rPr>
        <w:t xml:space="preserve">d/b/a </w:t>
      </w:r>
      <w:r w:rsidR="00AF6F4D">
        <w:rPr>
          <w:b/>
          <w:sz w:val="20"/>
          <w:szCs w:val="20"/>
        </w:rPr>
        <w:t>Hargray</w:t>
      </w:r>
    </w:p>
    <w:p w14:paraId="22FA66F0" w14:textId="77777777" w:rsidR="00520EBC" w:rsidRPr="000970BF" w:rsidRDefault="00520EBC" w:rsidP="00BF4238">
      <w:pPr>
        <w:tabs>
          <w:tab w:val="left" w:pos="540"/>
          <w:tab w:val="left" w:pos="1440"/>
        </w:tabs>
        <w:rPr>
          <w:sz w:val="20"/>
          <w:szCs w:val="20"/>
        </w:rPr>
      </w:pPr>
    </w:p>
    <w:p w14:paraId="7B4BD489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</w:p>
    <w:p w14:paraId="27257353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Mr. Reece McAlister</w:t>
      </w:r>
    </w:p>
    <w:p w14:paraId="62C5EBD3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Executive Secretary</w:t>
      </w:r>
    </w:p>
    <w:p w14:paraId="5DF4F217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Georgia Public Service Commission</w:t>
      </w:r>
    </w:p>
    <w:p w14:paraId="18F8408A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244 Washington Street, S.W.</w:t>
      </w:r>
    </w:p>
    <w:p w14:paraId="06D09BFE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Atlanta, Georgia  30334</w:t>
      </w:r>
    </w:p>
    <w:p w14:paraId="0BFD190C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</w:p>
    <w:p w14:paraId="07B69690" w14:textId="77777777" w:rsidR="00520EBC" w:rsidRPr="000970BF" w:rsidRDefault="00520EBC" w:rsidP="000310B1">
      <w:pPr>
        <w:tabs>
          <w:tab w:val="left" w:pos="540"/>
          <w:tab w:val="left" w:pos="4500"/>
        </w:tabs>
        <w:rPr>
          <w:sz w:val="20"/>
          <w:szCs w:val="20"/>
        </w:rPr>
      </w:pPr>
      <w:r w:rsidRPr="000970BF">
        <w:rPr>
          <w:sz w:val="20"/>
          <w:szCs w:val="20"/>
        </w:rPr>
        <w:t>Dear Mr. McAlister:</w:t>
      </w:r>
    </w:p>
    <w:p w14:paraId="02BAC472" w14:textId="77777777" w:rsidR="00520EBC" w:rsidRPr="000970BF" w:rsidRDefault="00520EBC" w:rsidP="000310B1">
      <w:pPr>
        <w:rPr>
          <w:sz w:val="20"/>
          <w:szCs w:val="20"/>
        </w:rPr>
      </w:pPr>
    </w:p>
    <w:p w14:paraId="520EEA62" w14:textId="11D21FEA" w:rsidR="00520EBC" w:rsidRPr="000970BF" w:rsidRDefault="00BF4238" w:rsidP="000310B1">
      <w:pPr>
        <w:rPr>
          <w:color w:val="auto"/>
          <w:spacing w:val="0"/>
          <w:sz w:val="20"/>
          <w:szCs w:val="20"/>
        </w:rPr>
      </w:pPr>
      <w:r w:rsidRPr="000970BF">
        <w:rPr>
          <w:color w:val="auto"/>
          <w:spacing w:val="0"/>
          <w:sz w:val="20"/>
          <w:szCs w:val="20"/>
        </w:rPr>
        <w:t xml:space="preserve">Please </w:t>
      </w:r>
      <w:r w:rsidR="00AF6F4D">
        <w:rPr>
          <w:color w:val="auto"/>
          <w:spacing w:val="0"/>
          <w:sz w:val="20"/>
          <w:szCs w:val="20"/>
        </w:rPr>
        <w:t xml:space="preserve">accept </w:t>
      </w:r>
      <w:r w:rsidRPr="000970BF">
        <w:rPr>
          <w:color w:val="auto"/>
          <w:spacing w:val="0"/>
          <w:sz w:val="20"/>
          <w:szCs w:val="20"/>
        </w:rPr>
        <w:t xml:space="preserve">letter as notification that </w:t>
      </w:r>
      <w:r w:rsidR="00AF6F4D">
        <w:rPr>
          <w:color w:val="auto"/>
          <w:spacing w:val="0"/>
          <w:sz w:val="20"/>
          <w:szCs w:val="20"/>
        </w:rPr>
        <w:t xml:space="preserve">ComSouth Telecommunications, In., ComSouth Telenet, Inc. and ComSouth Teleservices, Inc. </w:t>
      </w:r>
      <w:r w:rsidRPr="000970BF">
        <w:rPr>
          <w:color w:val="auto"/>
          <w:spacing w:val="0"/>
          <w:sz w:val="20"/>
          <w:szCs w:val="20"/>
        </w:rPr>
        <w:t xml:space="preserve">intend, with Georgia Public Service Commission approval, to transact business in Georgia under the assumed name </w:t>
      </w:r>
      <w:r w:rsidR="00AF6F4D">
        <w:rPr>
          <w:color w:val="auto"/>
          <w:spacing w:val="0"/>
          <w:sz w:val="20"/>
          <w:szCs w:val="20"/>
        </w:rPr>
        <w:t>Hargray</w:t>
      </w:r>
      <w:r w:rsidRPr="000970BF">
        <w:rPr>
          <w:color w:val="auto"/>
          <w:spacing w:val="0"/>
          <w:sz w:val="20"/>
          <w:szCs w:val="20"/>
        </w:rPr>
        <w:t>.</w:t>
      </w:r>
    </w:p>
    <w:p w14:paraId="21428873" w14:textId="77777777" w:rsidR="00BF4238" w:rsidRPr="000970BF" w:rsidRDefault="00BF4238" w:rsidP="000310B1">
      <w:pPr>
        <w:rPr>
          <w:color w:val="auto"/>
          <w:spacing w:val="0"/>
          <w:sz w:val="20"/>
          <w:szCs w:val="20"/>
        </w:rPr>
      </w:pPr>
    </w:p>
    <w:p w14:paraId="10795BE7" w14:textId="70A49268" w:rsidR="00586227" w:rsidRPr="000970BF" w:rsidRDefault="00AF6F4D" w:rsidP="000970BF">
      <w:pPr>
        <w:rPr>
          <w:sz w:val="20"/>
          <w:szCs w:val="20"/>
        </w:rPr>
      </w:pPr>
      <w:r>
        <w:rPr>
          <w:color w:val="auto"/>
          <w:spacing w:val="0"/>
          <w:sz w:val="20"/>
          <w:szCs w:val="20"/>
        </w:rPr>
        <w:t xml:space="preserve">ComSouth Telecommunications, Inc </w:t>
      </w:r>
      <w:r w:rsidR="00BF4238" w:rsidRPr="000970BF">
        <w:rPr>
          <w:color w:val="auto"/>
          <w:spacing w:val="0"/>
          <w:sz w:val="20"/>
          <w:szCs w:val="20"/>
        </w:rPr>
        <w:t xml:space="preserve">is authorized to provide </w:t>
      </w:r>
      <w:r>
        <w:rPr>
          <w:color w:val="auto"/>
          <w:spacing w:val="0"/>
          <w:sz w:val="20"/>
          <w:szCs w:val="20"/>
        </w:rPr>
        <w:t>local exchange services pursuant to certificate No. IL-009</w:t>
      </w:r>
      <w:r w:rsidR="006D0EEA">
        <w:rPr>
          <w:color w:val="auto"/>
          <w:spacing w:val="0"/>
          <w:sz w:val="20"/>
          <w:szCs w:val="20"/>
        </w:rPr>
        <w:t xml:space="preserve"> </w:t>
      </w:r>
      <w:r>
        <w:rPr>
          <w:color w:val="auto"/>
          <w:spacing w:val="0"/>
          <w:sz w:val="20"/>
          <w:szCs w:val="20"/>
        </w:rPr>
        <w:t xml:space="preserve">and is designated as an Eligible Telecommunications Carrier under Certificate No. 7674.  ComSouth Telenet, Inc.  </w:t>
      </w:r>
      <w:r w:rsidR="006D0EEA">
        <w:rPr>
          <w:color w:val="auto"/>
          <w:spacing w:val="0"/>
          <w:sz w:val="20"/>
          <w:szCs w:val="20"/>
        </w:rPr>
        <w:t>is authorized to provide Competitive Local Exchange Services pursuant to Certificate No. L-0226.  ComSouth Teleservices, Inc. is authorized to provide A</w:t>
      </w:r>
      <w:r w:rsidR="00BF4238" w:rsidRPr="000970BF">
        <w:rPr>
          <w:color w:val="auto"/>
          <w:spacing w:val="0"/>
          <w:sz w:val="20"/>
          <w:szCs w:val="20"/>
        </w:rPr>
        <w:t xml:space="preserve">lternative </w:t>
      </w:r>
      <w:r w:rsidR="006D0EEA">
        <w:rPr>
          <w:color w:val="auto"/>
          <w:spacing w:val="0"/>
          <w:sz w:val="20"/>
          <w:szCs w:val="20"/>
        </w:rPr>
        <w:t>O</w:t>
      </w:r>
      <w:r w:rsidR="00BF4238" w:rsidRPr="000970BF">
        <w:rPr>
          <w:color w:val="auto"/>
          <w:spacing w:val="0"/>
          <w:sz w:val="20"/>
          <w:szCs w:val="20"/>
        </w:rPr>
        <w:t xml:space="preserve">perator </w:t>
      </w:r>
      <w:r w:rsidR="006D0EEA">
        <w:rPr>
          <w:color w:val="auto"/>
          <w:spacing w:val="0"/>
          <w:sz w:val="20"/>
          <w:szCs w:val="20"/>
        </w:rPr>
        <w:t>S</w:t>
      </w:r>
      <w:r w:rsidR="00BF4238" w:rsidRPr="000970BF">
        <w:rPr>
          <w:color w:val="auto"/>
          <w:spacing w:val="0"/>
          <w:sz w:val="20"/>
          <w:szCs w:val="20"/>
        </w:rPr>
        <w:t>ervices pursuant to certificate A-</w:t>
      </w:r>
      <w:r w:rsidR="006D0EEA">
        <w:rPr>
          <w:color w:val="auto"/>
          <w:spacing w:val="0"/>
          <w:sz w:val="20"/>
          <w:szCs w:val="20"/>
        </w:rPr>
        <w:t xml:space="preserve">110 and </w:t>
      </w:r>
      <w:r w:rsidR="00BF4238" w:rsidRPr="000970BF">
        <w:rPr>
          <w:color w:val="auto"/>
          <w:spacing w:val="0"/>
          <w:sz w:val="20"/>
          <w:szCs w:val="20"/>
        </w:rPr>
        <w:t>resale of telecommunications services pursuant to certificate No. R-</w:t>
      </w:r>
      <w:r w:rsidR="006D0EEA">
        <w:rPr>
          <w:color w:val="auto"/>
          <w:spacing w:val="0"/>
          <w:sz w:val="20"/>
          <w:szCs w:val="20"/>
        </w:rPr>
        <w:t>0012</w:t>
      </w:r>
      <w:r w:rsidR="000970BF">
        <w:rPr>
          <w:color w:val="auto"/>
          <w:spacing w:val="0"/>
          <w:sz w:val="20"/>
          <w:szCs w:val="20"/>
        </w:rPr>
        <w:t xml:space="preserve">.  </w:t>
      </w:r>
      <w:r w:rsidR="006D0EEA">
        <w:rPr>
          <w:color w:val="auto"/>
          <w:spacing w:val="0"/>
          <w:sz w:val="20"/>
          <w:szCs w:val="20"/>
        </w:rPr>
        <w:t>ComSouth Telecommunications</w:t>
      </w:r>
      <w:r w:rsidR="00BF4238" w:rsidRPr="000970BF">
        <w:rPr>
          <w:color w:val="auto"/>
          <w:spacing w:val="0"/>
          <w:sz w:val="20"/>
          <w:szCs w:val="20"/>
        </w:rPr>
        <w:t xml:space="preserve"> will submit amended tariffs with the new name upon Commission approval of the addition of the assumed name.  Included with this filing is a copy of Registration of Trade Name filed with the </w:t>
      </w:r>
      <w:r w:rsidR="006D0EEA">
        <w:rPr>
          <w:color w:val="auto"/>
          <w:spacing w:val="0"/>
          <w:sz w:val="20"/>
          <w:szCs w:val="20"/>
        </w:rPr>
        <w:t>Pulaski</w:t>
      </w:r>
      <w:r w:rsidR="00BF4238" w:rsidRPr="000970BF">
        <w:rPr>
          <w:color w:val="auto"/>
          <w:spacing w:val="0"/>
          <w:sz w:val="20"/>
          <w:szCs w:val="20"/>
        </w:rPr>
        <w:t xml:space="preserve"> Superior Court Clerk’s Office and the legal </w:t>
      </w:r>
      <w:r w:rsidR="006D0EEA">
        <w:rPr>
          <w:color w:val="auto"/>
          <w:spacing w:val="0"/>
          <w:sz w:val="20"/>
          <w:szCs w:val="20"/>
        </w:rPr>
        <w:t xml:space="preserve">notice </w:t>
      </w:r>
      <w:r w:rsidR="00BF4238" w:rsidRPr="000970BF">
        <w:rPr>
          <w:color w:val="auto"/>
          <w:spacing w:val="0"/>
          <w:sz w:val="20"/>
          <w:szCs w:val="20"/>
        </w:rPr>
        <w:t>publi</w:t>
      </w:r>
      <w:r w:rsidR="006D0EEA">
        <w:rPr>
          <w:color w:val="auto"/>
          <w:spacing w:val="0"/>
          <w:sz w:val="20"/>
          <w:szCs w:val="20"/>
        </w:rPr>
        <w:t xml:space="preserve">shed in the Hawkinsville Dispatch and News of </w:t>
      </w:r>
      <w:r w:rsidR="000970BF" w:rsidRPr="000970BF">
        <w:rPr>
          <w:color w:val="auto"/>
          <w:spacing w:val="0"/>
          <w:sz w:val="20"/>
          <w:szCs w:val="20"/>
        </w:rPr>
        <w:t>the trade name filing.</w:t>
      </w:r>
    </w:p>
    <w:p w14:paraId="1AC76245" w14:textId="77777777" w:rsidR="00586227" w:rsidRPr="000970BF" w:rsidRDefault="00586227" w:rsidP="00586227">
      <w:pPr>
        <w:autoSpaceDE w:val="0"/>
        <w:autoSpaceDN w:val="0"/>
        <w:rPr>
          <w:sz w:val="20"/>
          <w:szCs w:val="20"/>
        </w:rPr>
      </w:pPr>
    </w:p>
    <w:p w14:paraId="2113DACB" w14:textId="77777777" w:rsidR="00520EBC" w:rsidRPr="000970BF" w:rsidRDefault="00520EBC" w:rsidP="000310B1">
      <w:pPr>
        <w:rPr>
          <w:sz w:val="20"/>
          <w:szCs w:val="20"/>
        </w:rPr>
      </w:pPr>
      <w:r w:rsidRPr="000970BF">
        <w:rPr>
          <w:sz w:val="20"/>
          <w:szCs w:val="20"/>
        </w:rPr>
        <w:t>Should you have any questions, please do not hesitate to call me at 770-569-2105.</w:t>
      </w:r>
    </w:p>
    <w:p w14:paraId="11BD6C20" w14:textId="77777777" w:rsidR="00520EBC" w:rsidRPr="000970BF" w:rsidRDefault="00520EBC" w:rsidP="000310B1">
      <w:pPr>
        <w:rPr>
          <w:sz w:val="20"/>
          <w:szCs w:val="20"/>
        </w:rPr>
      </w:pPr>
    </w:p>
    <w:p w14:paraId="2AE9BAF4" w14:textId="77777777" w:rsidR="00520EBC" w:rsidRPr="000970BF" w:rsidRDefault="00520EBC" w:rsidP="000310B1">
      <w:pPr>
        <w:rPr>
          <w:sz w:val="20"/>
          <w:szCs w:val="20"/>
        </w:rPr>
      </w:pPr>
      <w:r w:rsidRPr="000970BF">
        <w:rPr>
          <w:sz w:val="20"/>
          <w:szCs w:val="20"/>
        </w:rPr>
        <w:t>Sincerely,</w:t>
      </w:r>
    </w:p>
    <w:p w14:paraId="63B5E660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</w:p>
    <w:p w14:paraId="5453D281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/</w:t>
      </w:r>
      <w:proofErr w:type="spellStart"/>
      <w:r w:rsidRPr="000970BF">
        <w:rPr>
          <w:sz w:val="20"/>
          <w:szCs w:val="20"/>
        </w:rPr>
        <w:t>sd</w:t>
      </w:r>
      <w:proofErr w:type="spellEnd"/>
      <w:r w:rsidRPr="000970BF">
        <w:rPr>
          <w:sz w:val="20"/>
          <w:szCs w:val="20"/>
        </w:rPr>
        <w:t>/ Bob Ragsdale</w:t>
      </w:r>
    </w:p>
    <w:p w14:paraId="2EBF92B4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</w:p>
    <w:p w14:paraId="066BD631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Bob Ragsdale</w:t>
      </w:r>
    </w:p>
    <w:p w14:paraId="7204BE42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Manager – Regulatory Affairs</w:t>
      </w:r>
    </w:p>
    <w:p w14:paraId="3B03ED7A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John Staurulakis, Inc.</w:t>
      </w:r>
    </w:p>
    <w:p w14:paraId="20BA32C5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bragsdale@jsitel.com</w:t>
      </w:r>
    </w:p>
    <w:p w14:paraId="223A740E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</w:p>
    <w:p w14:paraId="3782F150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  <w:r w:rsidRPr="000970BF">
        <w:rPr>
          <w:sz w:val="20"/>
          <w:szCs w:val="20"/>
        </w:rPr>
        <w:t>Enclosures</w:t>
      </w:r>
    </w:p>
    <w:p w14:paraId="357054B1" w14:textId="77777777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sz w:val="20"/>
          <w:szCs w:val="20"/>
        </w:rPr>
      </w:pPr>
    </w:p>
    <w:p w14:paraId="316DE0D8" w14:textId="28FAA5C4" w:rsidR="00520EBC" w:rsidRPr="000970BF" w:rsidRDefault="00520EBC" w:rsidP="000310B1">
      <w:pPr>
        <w:tabs>
          <w:tab w:val="left" w:pos="540"/>
          <w:tab w:val="left" w:pos="4500"/>
        </w:tabs>
        <w:jc w:val="both"/>
        <w:rPr>
          <w:rFonts w:ascii="Arial" w:hAnsi="Arial" w:cs="Arial"/>
          <w:sz w:val="20"/>
          <w:szCs w:val="20"/>
        </w:rPr>
      </w:pPr>
      <w:r w:rsidRPr="000970BF">
        <w:rPr>
          <w:sz w:val="20"/>
          <w:szCs w:val="20"/>
        </w:rPr>
        <w:t>cc:</w:t>
      </w:r>
      <w:r w:rsidR="006D0EEA">
        <w:rPr>
          <w:sz w:val="20"/>
          <w:szCs w:val="20"/>
        </w:rPr>
        <w:t xml:space="preserve">  Ms. Jean Thaxton, Hargray</w:t>
      </w:r>
    </w:p>
    <w:sectPr w:rsidR="00520EBC" w:rsidRPr="000970BF" w:rsidSect="006067AE">
      <w:footerReference w:type="default" r:id="rId6"/>
      <w:headerReference w:type="first" r:id="rId7"/>
      <w:footerReference w:type="first" r:id="rId8"/>
      <w:pgSz w:w="12240" w:h="15840" w:code="1"/>
      <w:pgMar w:top="1440" w:right="1800" w:bottom="1440" w:left="1800" w:header="720" w:footer="720" w:gutter="0"/>
      <w:paperSrc w:firs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25D5F" w14:textId="77777777" w:rsidR="004D5B7B" w:rsidRDefault="004D5B7B">
      <w:r>
        <w:separator/>
      </w:r>
    </w:p>
  </w:endnote>
  <w:endnote w:type="continuationSeparator" w:id="0">
    <w:p w14:paraId="3DCBBB03" w14:textId="77777777" w:rsidR="004D5B7B" w:rsidRDefault="004D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F556" w14:textId="77777777" w:rsidR="00520EBC" w:rsidRDefault="000970B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DDAC1D8" wp14:editId="1C4B2236">
              <wp:simplePos x="0" y="0"/>
              <wp:positionH relativeFrom="column">
                <wp:posOffset>-114300</wp:posOffset>
              </wp:positionH>
              <wp:positionV relativeFrom="paragraph">
                <wp:posOffset>-38735</wp:posOffset>
              </wp:positionV>
              <wp:extent cx="5715000" cy="0"/>
              <wp:effectExtent l="9525" t="8890" r="9525" b="1016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C18DCF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3.05pt" to="441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fSEwIAACg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"/>
          </w:pict>
        </mc:Fallback>
      </mc:AlternateContent>
    </w:r>
    <w:r w:rsidR="00520EBC">
      <w:t>John Staurulakis,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2060" w:type="dxa"/>
      <w:tblInd w:w="-1422" w:type="dxa"/>
      <w:tblLook w:val="00A0" w:firstRow="1" w:lastRow="0" w:firstColumn="1" w:lastColumn="0" w:noHBand="0" w:noVBand="0"/>
    </w:tblPr>
    <w:tblGrid>
      <w:gridCol w:w="2880"/>
      <w:gridCol w:w="3240"/>
      <w:gridCol w:w="2790"/>
      <w:gridCol w:w="3150"/>
    </w:tblGrid>
    <w:tr w:rsidR="00520EBC" w14:paraId="0257D485" w14:textId="77777777">
      <w:tc>
        <w:tcPr>
          <w:tcW w:w="2880" w:type="dxa"/>
          <w:vAlign w:val="bottom"/>
        </w:tcPr>
        <w:p w14:paraId="7315380E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14:paraId="10146707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Headquarters: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7852 Walker Drive, Suite 200</w:t>
              </w:r>
            </w:smartTag>
          </w:smartTag>
        </w:p>
        <w:p w14:paraId="79C1276B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lace"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Greenbelt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MD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20770</w:t>
              </w:r>
            </w:smartTag>
          </w:smartTag>
        </w:p>
        <w:p w14:paraId="021236B3" w14:textId="77777777" w:rsidR="00520EBC" w:rsidRPr="007226F6" w:rsidRDefault="00520EBC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301-459-7590, fax: 301-577-5575</w:t>
          </w:r>
        </w:p>
      </w:tc>
      <w:tc>
        <w:tcPr>
          <w:tcW w:w="3240" w:type="dxa"/>
          <w:vAlign w:val="bottom"/>
        </w:tcPr>
        <w:p w14:paraId="0FC92A33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14:paraId="3364B0B6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proofErr w:type="spellStart"/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Eagandale</w:t>
          </w:r>
          <w:proofErr w:type="spellEnd"/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 Corporate Center,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Suite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310</w:t>
            </w:r>
          </w:smartTag>
        </w:p>
        <w:p w14:paraId="38DBF9DA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1380 Corporate Center Curve, </w:t>
          </w:r>
          <w:smartTag w:uri="urn:schemas-microsoft-com:office:smarttags" w:element="place"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Eagan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MN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55121</w:t>
              </w:r>
            </w:smartTag>
          </w:smartTag>
        </w:p>
        <w:p w14:paraId="6A0D01D3" w14:textId="77777777" w:rsidR="00520EBC" w:rsidRPr="007226F6" w:rsidRDefault="00520EBC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651-452-2660, fax: 651-452-1909</w:t>
          </w:r>
        </w:p>
      </w:tc>
      <w:tc>
        <w:tcPr>
          <w:tcW w:w="2790" w:type="dxa"/>
          <w:vAlign w:val="bottom"/>
        </w:tcPr>
        <w:p w14:paraId="100BEF7F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14:paraId="34EF8792" w14:textId="77777777" w:rsidR="00520EBC" w:rsidRPr="007226F6" w:rsidRDefault="00520EBC" w:rsidP="00EF4E9E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Echelon Building II,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Suite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200</w:t>
            </w:r>
          </w:smartTag>
        </w:p>
        <w:p w14:paraId="6430BADD" w14:textId="77777777" w:rsidR="00520EBC" w:rsidRPr="007226F6" w:rsidRDefault="00520EBC" w:rsidP="00EF4E9E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9430 Research Blvd.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Austin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TX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78759</w:t>
              </w:r>
            </w:smartTag>
          </w:smartTag>
        </w:p>
        <w:p w14:paraId="3C7D8D6C" w14:textId="77777777" w:rsidR="00520EBC" w:rsidRPr="007226F6" w:rsidRDefault="00520EBC" w:rsidP="00EF4E9E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512-338-0473, fax: 512-346-0822</w:t>
          </w:r>
        </w:p>
      </w:tc>
      <w:tc>
        <w:tcPr>
          <w:tcW w:w="3150" w:type="dxa"/>
          <w:vAlign w:val="bottom"/>
        </w:tcPr>
        <w:p w14:paraId="37A7399B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14:paraId="2559D331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547 South Oakview Lane</w:t>
              </w:r>
            </w:smartTag>
          </w:smartTag>
        </w:p>
        <w:p w14:paraId="0207B727" w14:textId="77777777" w:rsidR="00520EBC" w:rsidRPr="007226F6" w:rsidRDefault="00520EBC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lace"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Bountiful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UT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84010</w:t>
              </w:r>
            </w:smartTag>
          </w:smartTag>
        </w:p>
        <w:p w14:paraId="7D09F70E" w14:textId="77777777" w:rsidR="00520EBC" w:rsidRPr="007226F6" w:rsidRDefault="00520EBC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801-294-4576, fax: 801-294-5124</w:t>
          </w:r>
        </w:p>
      </w:tc>
    </w:tr>
  </w:tbl>
  <w:p w14:paraId="7E80A33E" w14:textId="77777777" w:rsidR="00520EBC" w:rsidRDefault="000970B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03B507" wp14:editId="0544837F">
              <wp:simplePos x="0" y="0"/>
              <wp:positionH relativeFrom="column">
                <wp:posOffset>-685800</wp:posOffset>
              </wp:positionH>
              <wp:positionV relativeFrom="paragraph">
                <wp:posOffset>177165</wp:posOffset>
              </wp:positionV>
              <wp:extent cx="3543300" cy="355600"/>
              <wp:effectExtent l="0" t="0" r="0" b="63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3556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929CA" w14:textId="77777777" w:rsidR="00520EBC" w:rsidRPr="00B76AA9" w:rsidRDefault="00520EBC" w:rsidP="00932B0B">
                          <w:pPr>
                            <w:shd w:val="clear" w:color="auto" w:fill="356AAE"/>
                            <w:rPr>
                              <w:rFonts w:ascii="Univers" w:hAnsi="Univers" w:cs="Univers"/>
                              <w:i/>
                              <w:iCs/>
                              <w:color w:val="FFFFFF"/>
                            </w:rPr>
                          </w:pPr>
                          <w:r w:rsidRPr="00B76AA9">
                            <w:rPr>
                              <w:rFonts w:ascii="Univers" w:hAnsi="Univers" w:cs="Univers"/>
                              <w:i/>
                              <w:iCs/>
                              <w:color w:val="FFFFFF"/>
                            </w:rPr>
                            <w:t>Telecommunications Advisors Since 1962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54pt;margin-top:13.95pt;width:279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" fillcolor="#356aae" stroked="f">
              <v:textbox>
                <w:txbxContent>
                  <w:p w:rsidR="00520EBC" w:rsidRPr="00B76AA9" w:rsidRDefault="00520EBC" w:rsidP="00932B0B">
                    <w:pPr>
                      <w:shd w:val="clear" w:color="auto" w:fill="356AAE"/>
                      <w:rPr>
                        <w:rFonts w:ascii="Univers" w:hAnsi="Univers" w:cs="Univers"/>
                        <w:i/>
                        <w:iCs/>
                        <w:color w:val="FFFFFF"/>
                      </w:rPr>
                    </w:pPr>
                    <w:r w:rsidRPr="00B76AA9">
                      <w:rPr>
                        <w:rFonts w:ascii="Univers" w:hAnsi="Univers" w:cs="Univers"/>
                        <w:i/>
                        <w:iCs/>
                        <w:color w:val="FFFFFF"/>
                      </w:rPr>
                      <w:t>Telecommunications Advisors Since 1962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0754A39" wp14:editId="1EAD3132">
              <wp:simplePos x="0" y="0"/>
              <wp:positionH relativeFrom="column">
                <wp:posOffset>-1600200</wp:posOffset>
              </wp:positionH>
              <wp:positionV relativeFrom="paragraph">
                <wp:posOffset>75565</wp:posOffset>
              </wp:positionV>
              <wp:extent cx="8343900" cy="685800"/>
              <wp:effectExtent l="0" t="0" r="0" b="63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43900" cy="6858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3B9D58" id="Rectangle 2" o:spid="_x0000_s1026" style="position:absolute;margin-left:-126pt;margin-top:5.95pt;width:657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" fillcolor="#356aae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3D7B2" w14:textId="77777777" w:rsidR="004D5B7B" w:rsidRDefault="004D5B7B">
      <w:r>
        <w:separator/>
      </w:r>
    </w:p>
  </w:footnote>
  <w:footnote w:type="continuationSeparator" w:id="0">
    <w:p w14:paraId="5E8157E5" w14:textId="77777777" w:rsidR="004D5B7B" w:rsidRDefault="004D5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C3E97" w14:textId="77777777" w:rsidR="00520EBC" w:rsidRDefault="000970BF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096C2193" wp14:editId="1450C179">
          <wp:simplePos x="0" y="0"/>
          <wp:positionH relativeFrom="column">
            <wp:posOffset>-914400</wp:posOffset>
          </wp:positionH>
          <wp:positionV relativeFrom="paragraph">
            <wp:posOffset>-21590</wp:posOffset>
          </wp:positionV>
          <wp:extent cx="2070735" cy="774700"/>
          <wp:effectExtent l="0" t="0" r="5715" b="6350"/>
          <wp:wrapNone/>
          <wp:docPr id="4" name="Picture 11" descr="JSI_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JSI_tag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735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91AF3DA" wp14:editId="1A09FB8B">
              <wp:simplePos x="0" y="0"/>
              <wp:positionH relativeFrom="column">
                <wp:posOffset>-914400</wp:posOffset>
              </wp:positionH>
              <wp:positionV relativeFrom="paragraph">
                <wp:posOffset>735330</wp:posOffset>
              </wp:positionV>
              <wp:extent cx="2971800" cy="571500"/>
              <wp:effectExtent l="0" t="1905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4FF63" w14:textId="77777777" w:rsidR="00520EBC" w:rsidRPr="00EF4E9E" w:rsidRDefault="00520EB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smartTag w:uri="urn:schemas-microsoft-com:office:smarttags" w:element="address">
                            <w:smartTag w:uri="urn:schemas-microsoft-com:office:smarttags" w:element="Street">
                              <w:r w:rsidRPr="00EF4E9E">
                                <w:rPr>
                                  <w:rFonts w:ascii="Univers Condensed" w:hAnsi="Univers Condensed" w:cs="Univers Condensed"/>
                                  <w:i/>
                                  <w:iCs/>
                                  <w:sz w:val="16"/>
                                  <w:szCs w:val="16"/>
                                </w:rPr>
                                <w:t>6849 Peachtree Dunwoody Road</w:t>
                              </w:r>
                            </w:smartTag>
                          </w:smartTag>
                        </w:p>
                        <w:p w14:paraId="730669F4" w14:textId="77777777" w:rsidR="00520EBC" w:rsidRPr="00EF4E9E" w:rsidRDefault="00520EB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 xml:space="preserve">Bldg. B-3, </w:t>
                          </w:r>
                          <w:smartTag w:uri="urn:schemas-microsoft-com:office:smarttags" w:element="address">
                            <w:smartTag w:uri="urn:schemas-microsoft-com:office:smarttags" w:element="Street">
                              <w:r w:rsidRPr="00EF4E9E">
                                <w:rPr>
                                  <w:rFonts w:ascii="Univers Condensed" w:hAnsi="Univers Condensed" w:cs="Univers Condensed"/>
                                  <w:i/>
                                  <w:iCs/>
                                  <w:sz w:val="16"/>
                                  <w:szCs w:val="16"/>
                                </w:rPr>
                                <w:t>Suite</w:t>
                              </w:r>
                            </w:smartTag>
                            <w:r w:rsidRPr="00EF4E9E">
                              <w:rPr>
                                <w:rFonts w:ascii="Univers Condensed" w:hAnsi="Univers Condensed" w:cs="Univers Condensed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200</w:t>
                            </w:r>
                          </w:smartTag>
                          <w:r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 xml:space="preserve">,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 w:rsidRPr="00EF4E9E">
                                <w:rPr>
                                  <w:rFonts w:ascii="Univers Condensed" w:hAnsi="Univers Condensed" w:cs="Univers Condensed"/>
                                  <w:i/>
                                  <w:iCs/>
                                  <w:sz w:val="16"/>
                                  <w:szCs w:val="16"/>
                                </w:rPr>
                                <w:t>Atlanta</w:t>
                              </w:r>
                            </w:smartTag>
                            <w:r w:rsidRPr="00EF4E9E">
                              <w:rPr>
                                <w:rFonts w:ascii="Univers Condensed" w:hAnsi="Univers Condensed" w:cs="Univers Condensed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, </w:t>
                            </w:r>
                            <w:smartTag w:uri="urn:schemas-microsoft-com:office:smarttags" w:element="country-region">
                              <w:r w:rsidRPr="00EF4E9E">
                                <w:rPr>
                                  <w:rFonts w:ascii="Univers Condensed" w:hAnsi="Univers Condensed" w:cs="Univers Condensed"/>
                                  <w:i/>
                                  <w:iCs/>
                                  <w:sz w:val="16"/>
                                  <w:szCs w:val="16"/>
                                </w:rPr>
                                <w:t>G</w:t>
                              </w:r>
                              <w:r>
                                <w:rPr>
                                  <w:rFonts w:ascii="Univers Condensed" w:hAnsi="Univers Condensed" w:cs="Univers Condensed"/>
                                  <w:i/>
                                  <w:iCs/>
                                  <w:sz w:val="16"/>
                                  <w:szCs w:val="16"/>
                                </w:rPr>
                                <w:t>eorgia</w:t>
                              </w:r>
                            </w:smartTag>
                          </w:smartTag>
                          <w:r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 xml:space="preserve"> 30328</w:t>
                          </w:r>
                        </w:p>
                        <w:p w14:paraId="581BB28C" w14:textId="77777777" w:rsidR="00520EBC" w:rsidRPr="00EF4E9E" w:rsidRDefault="00520EB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phone: 770-569-2105, fax: 770-410-1608</w:t>
                          </w:r>
                        </w:p>
                        <w:p w14:paraId="399D76E8" w14:textId="77777777" w:rsidR="00520EBC" w:rsidRPr="001D1F3B" w:rsidRDefault="00520EB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internet: www.jsitel.com, e-mail: jsi@jsitel.com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1in;margin-top:57.9pt;width:234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nTtAIAALk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" filled="f" stroked="f">
              <v:textbox>
                <w:txbxContent>
                  <w:p w:rsidR="00520EBC" w:rsidRPr="00EF4E9E" w:rsidRDefault="00520EB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smartTag w:uri="urn:schemas-microsoft-com:office:smarttags" w:element="address">
                      <w:smartTag w:uri="urn:schemas-microsoft-com:office:smarttags" w:element="Street">
                        <w:r w:rsidRPr="00EF4E9E">
                          <w:rPr>
                            <w:rFonts w:ascii="Univers Condensed" w:hAnsi="Univers Condensed" w:cs="Univers Condensed"/>
                            <w:i/>
                            <w:iCs/>
                            <w:sz w:val="16"/>
                            <w:szCs w:val="16"/>
                          </w:rPr>
                          <w:t>6849 Peachtree Dunwoody Road</w:t>
                        </w:r>
                      </w:smartTag>
                    </w:smartTag>
                  </w:p>
                  <w:p w:rsidR="00520EBC" w:rsidRPr="00EF4E9E" w:rsidRDefault="00520EB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 xml:space="preserve">Bldg. B-3, </w:t>
                    </w:r>
                    <w:smartTag w:uri="urn:schemas-microsoft-com:office:smarttags" w:element="address">
                      <w:smartTag w:uri="urn:schemas-microsoft-com:office:smarttags" w:element="Street">
                        <w:r w:rsidRPr="00EF4E9E">
                          <w:rPr>
                            <w:rFonts w:ascii="Univers Condensed" w:hAnsi="Univers Condensed" w:cs="Univers Condensed"/>
                            <w:i/>
                            <w:iCs/>
                            <w:sz w:val="16"/>
                            <w:szCs w:val="16"/>
                          </w:rPr>
                          <w:t>Suite</w:t>
                        </w:r>
                      </w:smartTag>
                      <w:r w:rsidRPr="00EF4E9E">
                        <w:rPr>
                          <w:rFonts w:ascii="Univers Condensed" w:hAnsi="Univers Condensed" w:cs="Univers Condensed"/>
                          <w:i/>
                          <w:iCs/>
                          <w:sz w:val="16"/>
                          <w:szCs w:val="16"/>
                        </w:rPr>
                        <w:t xml:space="preserve"> 200</w:t>
                      </w:r>
                    </w:smartTag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 xml:space="preserve">, </w:t>
                    </w:r>
                    <w:smartTag w:uri="urn:schemas-microsoft-com:office:smarttags" w:element="place">
                      <w:smartTag w:uri="urn:schemas-microsoft-com:office:smarttags" w:element="City">
                        <w:r w:rsidRPr="00EF4E9E">
                          <w:rPr>
                            <w:rFonts w:ascii="Univers Condensed" w:hAnsi="Univers Condensed" w:cs="Univers Condensed"/>
                            <w:i/>
                            <w:iCs/>
                            <w:sz w:val="16"/>
                            <w:szCs w:val="16"/>
                          </w:rPr>
                          <w:t>Atlanta</w:t>
                        </w:r>
                      </w:smartTag>
                      <w:r w:rsidRPr="00EF4E9E">
                        <w:rPr>
                          <w:rFonts w:ascii="Univers Condensed" w:hAnsi="Univers Condensed" w:cs="Univers Condensed"/>
                          <w:i/>
                          <w:iCs/>
                          <w:sz w:val="16"/>
                          <w:szCs w:val="16"/>
                        </w:rPr>
                        <w:t xml:space="preserve">, </w:t>
                      </w:r>
                      <w:smartTag w:uri="urn:schemas-microsoft-com:office:smarttags" w:element="country-region">
                        <w:r w:rsidRPr="00EF4E9E">
                          <w:rPr>
                            <w:rFonts w:ascii="Univers Condensed" w:hAnsi="Univers Condensed" w:cs="Univers Condensed"/>
                            <w:i/>
                            <w:iCs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Univers Condensed" w:hAnsi="Univers Condensed" w:cs="Univers Condensed"/>
                            <w:i/>
                            <w:iCs/>
                            <w:sz w:val="16"/>
                            <w:szCs w:val="16"/>
                          </w:rPr>
                          <w:t>eorgia</w:t>
                        </w:r>
                      </w:smartTag>
                    </w:smartTag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 xml:space="preserve"> 30328</w:t>
                    </w:r>
                  </w:p>
                  <w:p w:rsidR="00520EBC" w:rsidRPr="00EF4E9E" w:rsidRDefault="00520EB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proofErr w:type="gramStart"/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phone</w:t>
                    </w:r>
                    <w:proofErr w:type="gramEnd"/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: 770-569-2105, fax: 770-410-1608</w:t>
                    </w:r>
                  </w:p>
                  <w:p w:rsidR="00520EBC" w:rsidRPr="001D1F3B" w:rsidRDefault="00520EB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proofErr w:type="gramStart"/>
                    <w:r w:rsidRPr="001D1F3B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internet</w:t>
                    </w:r>
                    <w:proofErr w:type="gramEnd"/>
                    <w:r w:rsidRPr="001D1F3B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: www.jsitel.com, e-mail: jsi@jsitel.com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AB3"/>
    <w:rsid w:val="000310B1"/>
    <w:rsid w:val="00034193"/>
    <w:rsid w:val="00040A38"/>
    <w:rsid w:val="00055CCD"/>
    <w:rsid w:val="00070000"/>
    <w:rsid w:val="000834D7"/>
    <w:rsid w:val="00090998"/>
    <w:rsid w:val="0009482B"/>
    <w:rsid w:val="000970BF"/>
    <w:rsid w:val="000D06E8"/>
    <w:rsid w:val="000F0CB2"/>
    <w:rsid w:val="000F1D33"/>
    <w:rsid w:val="00117448"/>
    <w:rsid w:val="00122C74"/>
    <w:rsid w:val="001326FC"/>
    <w:rsid w:val="00181CCF"/>
    <w:rsid w:val="00182A65"/>
    <w:rsid w:val="00190C2D"/>
    <w:rsid w:val="001D1F3B"/>
    <w:rsid w:val="001D2AB3"/>
    <w:rsid w:val="001D48B2"/>
    <w:rsid w:val="001E6135"/>
    <w:rsid w:val="002216F6"/>
    <w:rsid w:val="002278B2"/>
    <w:rsid w:val="0024244F"/>
    <w:rsid w:val="00270DCE"/>
    <w:rsid w:val="00380382"/>
    <w:rsid w:val="003912E6"/>
    <w:rsid w:val="003A0173"/>
    <w:rsid w:val="003E5D23"/>
    <w:rsid w:val="003F63F3"/>
    <w:rsid w:val="00445066"/>
    <w:rsid w:val="004548AF"/>
    <w:rsid w:val="0049600E"/>
    <w:rsid w:val="004B5EA8"/>
    <w:rsid w:val="004C66AC"/>
    <w:rsid w:val="004D5B7B"/>
    <w:rsid w:val="00520EBC"/>
    <w:rsid w:val="00551DC1"/>
    <w:rsid w:val="00581D4D"/>
    <w:rsid w:val="00586227"/>
    <w:rsid w:val="005D1608"/>
    <w:rsid w:val="005D4F30"/>
    <w:rsid w:val="006067AE"/>
    <w:rsid w:val="006350FA"/>
    <w:rsid w:val="00651E17"/>
    <w:rsid w:val="00677908"/>
    <w:rsid w:val="00684875"/>
    <w:rsid w:val="006A45E3"/>
    <w:rsid w:val="006D0EEA"/>
    <w:rsid w:val="006F5009"/>
    <w:rsid w:val="00705840"/>
    <w:rsid w:val="00711CF2"/>
    <w:rsid w:val="007226F6"/>
    <w:rsid w:val="007302B3"/>
    <w:rsid w:val="00735B2A"/>
    <w:rsid w:val="007554DF"/>
    <w:rsid w:val="00786F56"/>
    <w:rsid w:val="007B4942"/>
    <w:rsid w:val="007C2883"/>
    <w:rsid w:val="007E1913"/>
    <w:rsid w:val="0082415D"/>
    <w:rsid w:val="008C7E80"/>
    <w:rsid w:val="008F0D0B"/>
    <w:rsid w:val="008F2D85"/>
    <w:rsid w:val="00915B05"/>
    <w:rsid w:val="009163F8"/>
    <w:rsid w:val="009306C6"/>
    <w:rsid w:val="00932B0B"/>
    <w:rsid w:val="00950ADC"/>
    <w:rsid w:val="00991E3B"/>
    <w:rsid w:val="009C3B1E"/>
    <w:rsid w:val="009D0AA9"/>
    <w:rsid w:val="009F29C4"/>
    <w:rsid w:val="009F3E42"/>
    <w:rsid w:val="00A62DDC"/>
    <w:rsid w:val="00A725D3"/>
    <w:rsid w:val="00A840F8"/>
    <w:rsid w:val="00A8666E"/>
    <w:rsid w:val="00A95AF5"/>
    <w:rsid w:val="00AB00E0"/>
    <w:rsid w:val="00AC1586"/>
    <w:rsid w:val="00AD2DE9"/>
    <w:rsid w:val="00AF6F4D"/>
    <w:rsid w:val="00B17DC9"/>
    <w:rsid w:val="00B76AA9"/>
    <w:rsid w:val="00B816E6"/>
    <w:rsid w:val="00BA7F43"/>
    <w:rsid w:val="00BE3932"/>
    <w:rsid w:val="00BF4238"/>
    <w:rsid w:val="00C61676"/>
    <w:rsid w:val="00C7603A"/>
    <w:rsid w:val="00C85C0F"/>
    <w:rsid w:val="00C92B2B"/>
    <w:rsid w:val="00CA3627"/>
    <w:rsid w:val="00CE505E"/>
    <w:rsid w:val="00D00926"/>
    <w:rsid w:val="00D12DB9"/>
    <w:rsid w:val="00D5578C"/>
    <w:rsid w:val="00D77A6C"/>
    <w:rsid w:val="00D93143"/>
    <w:rsid w:val="00DA1A16"/>
    <w:rsid w:val="00DF75FC"/>
    <w:rsid w:val="00E64298"/>
    <w:rsid w:val="00E86A9B"/>
    <w:rsid w:val="00EB7A37"/>
    <w:rsid w:val="00EC3F81"/>
    <w:rsid w:val="00ED1FA9"/>
    <w:rsid w:val="00EF4E9E"/>
    <w:rsid w:val="00F46820"/>
    <w:rsid w:val="00F47B46"/>
    <w:rsid w:val="00F53B4B"/>
    <w:rsid w:val="00F56C68"/>
    <w:rsid w:val="00FB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  <w14:docId w14:val="39B9A789"/>
  <w15:docId w15:val="{85C19355-C309-4D68-B7E9-71BDFDA9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7AE"/>
    <w:rPr>
      <w:color w:val="000000"/>
      <w:spacing w:val="-2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67AE"/>
    <w:pPr>
      <w:keepNext/>
      <w:spacing w:before="120" w:after="12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67AE"/>
    <w:pPr>
      <w:keepNext/>
      <w:spacing w:before="120" w:after="120"/>
      <w:jc w:val="center"/>
      <w:outlineLvl w:val="1"/>
    </w:pPr>
    <w:rPr>
      <w:b/>
      <w:bCs/>
      <w:smallCap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67AE"/>
    <w:pPr>
      <w:keepNext/>
      <w:spacing w:before="120" w:after="120"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067AE"/>
    <w:pPr>
      <w:keepNext/>
      <w:spacing w:after="1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067AE"/>
    <w:pPr>
      <w:spacing w:after="120"/>
      <w:outlineLvl w:val="4"/>
    </w:pPr>
    <w:rPr>
      <w:b/>
      <w:bCs/>
      <w:i/>
      <w:iCs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067AE"/>
    <w:pPr>
      <w:keepNext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067AE"/>
    <w:pPr>
      <w:keepNext/>
      <w:tabs>
        <w:tab w:val="left" w:pos="3240"/>
      </w:tabs>
      <w:spacing w:before="120" w:after="120"/>
      <w:outlineLvl w:val="6"/>
    </w:pPr>
    <w:rPr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67AE"/>
    <w:pPr>
      <w:keepNext/>
      <w:outlineLvl w:val="7"/>
    </w:pPr>
    <w:rPr>
      <w:i/>
      <w:iCs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67AE"/>
    <w:pPr>
      <w:keepNext/>
      <w:jc w:val="center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Cambria" w:hAnsi="Cambria" w:cs="Cambria"/>
      <w:b/>
      <w:bCs/>
      <w:color w:val="000000"/>
      <w:spacing w:val="-2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rPr>
      <w:rFonts w:ascii="Cambria" w:hAnsi="Cambria" w:cs="Cambria"/>
      <w:b/>
      <w:bCs/>
      <w:i/>
      <w:iCs/>
      <w:color w:val="000000"/>
      <w:spacing w:val="-2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rPr>
      <w:rFonts w:ascii="Cambria" w:hAnsi="Cambria" w:cs="Cambria"/>
      <w:b/>
      <w:bCs/>
      <w:color w:val="000000"/>
      <w:spacing w:val="-2"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rPr>
      <w:rFonts w:ascii="Calibri" w:hAnsi="Calibri" w:cs="Calibri"/>
      <w:b/>
      <w:bCs/>
      <w:color w:val="000000"/>
      <w:spacing w:val="-2"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rPr>
      <w:rFonts w:ascii="Calibri" w:hAnsi="Calibri" w:cs="Calibri"/>
      <w:b/>
      <w:bCs/>
      <w:i/>
      <w:iCs/>
      <w:color w:val="000000"/>
      <w:spacing w:val="-2"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rPr>
      <w:rFonts w:ascii="Calibri" w:hAnsi="Calibri" w:cs="Calibri"/>
      <w:b/>
      <w:bCs/>
      <w:color w:val="000000"/>
      <w:spacing w:val="-2"/>
    </w:rPr>
  </w:style>
  <w:style w:type="character" w:customStyle="1" w:styleId="Heading7Char">
    <w:name w:val="Heading 7 Char"/>
    <w:link w:val="Heading7"/>
    <w:uiPriority w:val="99"/>
    <w:semiHidden/>
    <w:rPr>
      <w:rFonts w:ascii="Calibri" w:hAnsi="Calibri" w:cs="Calibri"/>
      <w:color w:val="000000"/>
      <w:spacing w:val="-2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rPr>
      <w:rFonts w:ascii="Calibri" w:hAnsi="Calibri" w:cs="Calibri"/>
      <w:i/>
      <w:iCs/>
      <w:color w:val="000000"/>
      <w:spacing w:val="-2"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rPr>
      <w:rFonts w:ascii="Cambria" w:hAnsi="Cambria" w:cs="Cambria"/>
      <w:color w:val="000000"/>
      <w:spacing w:val="-2"/>
    </w:rPr>
  </w:style>
  <w:style w:type="paragraph" w:styleId="BlockText">
    <w:name w:val="Block Text"/>
    <w:basedOn w:val="Normal"/>
    <w:uiPriority w:val="99"/>
    <w:rsid w:val="006067AE"/>
    <w:pPr>
      <w:ind w:left="720" w:right="720"/>
    </w:pPr>
    <w:rPr>
      <w:i/>
      <w:iCs/>
    </w:rPr>
  </w:style>
  <w:style w:type="paragraph" w:styleId="BodyText">
    <w:name w:val="Body Text"/>
    <w:basedOn w:val="Normal"/>
    <w:link w:val="BodyTextChar"/>
    <w:uiPriority w:val="99"/>
    <w:rsid w:val="006067AE"/>
  </w:style>
  <w:style w:type="character" w:customStyle="1" w:styleId="BodyTextChar">
    <w:name w:val="Body Text Char"/>
    <w:link w:val="BodyText"/>
    <w:uiPriority w:val="99"/>
    <w:rsid w:val="003F63F3"/>
    <w:rPr>
      <w:color w:val="000000"/>
      <w:spacing w:val="-2"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6067AE"/>
    <w:pPr>
      <w:spacing w:after="120"/>
      <w:ind w:left="360"/>
    </w:pPr>
  </w:style>
  <w:style w:type="character" w:customStyle="1" w:styleId="BodyText2Char">
    <w:name w:val="Body Text 2 Char"/>
    <w:link w:val="BodyText2"/>
    <w:uiPriority w:val="99"/>
    <w:semiHidden/>
    <w:rPr>
      <w:color w:val="000000"/>
      <w:spacing w:val="-2"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6067AE"/>
    <w:rPr>
      <w:sz w:val="56"/>
      <w:szCs w:val="56"/>
    </w:rPr>
  </w:style>
  <w:style w:type="character" w:customStyle="1" w:styleId="BodyText3Char">
    <w:name w:val="Body Text 3 Char"/>
    <w:link w:val="BodyText3"/>
    <w:uiPriority w:val="99"/>
    <w:semiHidden/>
    <w:rPr>
      <w:color w:val="000000"/>
      <w:spacing w:val="-2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6067AE"/>
    <w:pPr>
      <w:ind w:left="1440" w:hanging="720"/>
    </w:pPr>
  </w:style>
  <w:style w:type="character" w:customStyle="1" w:styleId="BodyTextIndent2Char">
    <w:name w:val="Body Text Indent 2 Char"/>
    <w:link w:val="BodyTextIndent2"/>
    <w:uiPriority w:val="99"/>
    <w:semiHidden/>
    <w:rPr>
      <w:color w:val="000000"/>
      <w:spacing w:val="-2"/>
      <w:sz w:val="26"/>
      <w:szCs w:val="26"/>
    </w:rPr>
  </w:style>
  <w:style w:type="character" w:styleId="CommentReference">
    <w:name w:val="annotation reference"/>
    <w:uiPriority w:val="99"/>
    <w:semiHidden/>
    <w:rsid w:val="006067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7A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color w:val="000000"/>
      <w:spacing w:val="-2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6067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Pr>
      <w:color w:val="000000"/>
      <w:spacing w:val="-2"/>
      <w:sz w:val="2"/>
      <w:szCs w:val="2"/>
    </w:rPr>
  </w:style>
  <w:style w:type="paragraph" w:styleId="Footer">
    <w:name w:val="footer"/>
    <w:basedOn w:val="Normal"/>
    <w:link w:val="FooterChar"/>
    <w:uiPriority w:val="99"/>
    <w:rsid w:val="006067A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color w:val="000000"/>
      <w:spacing w:val="-2"/>
      <w:sz w:val="26"/>
      <w:szCs w:val="26"/>
    </w:rPr>
  </w:style>
  <w:style w:type="character" w:styleId="FootnoteReference">
    <w:name w:val="footnote reference"/>
    <w:uiPriority w:val="99"/>
    <w:semiHidden/>
    <w:rsid w:val="006067A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067A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color w:val="000000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6067A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color w:val="000000"/>
      <w:spacing w:val="-2"/>
      <w:sz w:val="26"/>
      <w:szCs w:val="26"/>
    </w:rPr>
  </w:style>
  <w:style w:type="character" w:styleId="PageNumber">
    <w:name w:val="page number"/>
    <w:basedOn w:val="DefaultParagraphFont"/>
    <w:uiPriority w:val="99"/>
    <w:rsid w:val="006067AE"/>
  </w:style>
  <w:style w:type="paragraph" w:styleId="Title">
    <w:name w:val="Title"/>
    <w:basedOn w:val="Normal"/>
    <w:link w:val="TitleChar"/>
    <w:uiPriority w:val="99"/>
    <w:qFormat/>
    <w:rsid w:val="006067AE"/>
    <w:pPr>
      <w:widowControl w:val="0"/>
      <w:tabs>
        <w:tab w:val="center" w:pos="5580"/>
      </w:tabs>
      <w:jc w:val="center"/>
    </w:pPr>
    <w:rPr>
      <w:sz w:val="40"/>
      <w:szCs w:val="40"/>
    </w:rPr>
  </w:style>
  <w:style w:type="character" w:customStyle="1" w:styleId="TitleChar">
    <w:name w:val="Title Char"/>
    <w:link w:val="Title"/>
    <w:uiPriority w:val="99"/>
    <w:rPr>
      <w:rFonts w:ascii="Cambria" w:hAnsi="Cambria" w:cs="Cambria"/>
      <w:b/>
      <w:bCs/>
      <w:color w:val="000000"/>
      <w:spacing w:val="-2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6067AE"/>
    <w:pPr>
      <w:tabs>
        <w:tab w:val="right" w:pos="9360"/>
      </w:tabs>
      <w:suppressAutoHyphens/>
    </w:pPr>
    <w:rPr>
      <w:rFonts w:ascii="Courier New" w:hAnsi="Courier New" w:cs="Courier New"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rsid w:val="006067AE"/>
    <w:pPr>
      <w:spacing w:before="120" w:after="120"/>
    </w:pPr>
    <w:rPr>
      <w:b/>
      <w:bCs/>
      <w:caps/>
      <w:sz w:val="28"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6067AE"/>
    <w:pPr>
      <w:ind w:left="260"/>
    </w:pPr>
    <w:rPr>
      <w:smallCaps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6067AE"/>
    <w:pPr>
      <w:ind w:left="520"/>
    </w:pPr>
    <w:rPr>
      <w:i/>
      <w:iCs/>
      <w:sz w:val="24"/>
      <w:szCs w:val="24"/>
    </w:rPr>
  </w:style>
  <w:style w:type="paragraph" w:styleId="TOC4">
    <w:name w:val="toc 4"/>
    <w:basedOn w:val="Normal"/>
    <w:next w:val="Normal"/>
    <w:autoRedefine/>
    <w:uiPriority w:val="99"/>
    <w:semiHidden/>
    <w:rsid w:val="006067AE"/>
    <w:pPr>
      <w:ind w:left="78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6067AE"/>
    <w:pPr>
      <w:ind w:left="104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6067AE"/>
    <w:pPr>
      <w:ind w:left="13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6067AE"/>
    <w:pPr>
      <w:ind w:left="156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6067AE"/>
    <w:pPr>
      <w:ind w:left="182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6067AE"/>
    <w:pPr>
      <w:ind w:left="2080"/>
    </w:pPr>
    <w:rPr>
      <w:sz w:val="18"/>
      <w:szCs w:val="18"/>
    </w:rPr>
  </w:style>
  <w:style w:type="character" w:styleId="Hyperlink">
    <w:name w:val="Hyperlink"/>
    <w:uiPriority w:val="99"/>
    <w:rsid w:val="002216F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216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color w:val="000000"/>
      <w:spacing w:val="-2"/>
      <w:sz w:val="2"/>
      <w:szCs w:val="2"/>
    </w:rPr>
  </w:style>
  <w:style w:type="table" w:styleId="TableGrid">
    <w:name w:val="Table Grid"/>
    <w:basedOn w:val="TableNormal"/>
    <w:uiPriority w:val="99"/>
    <w:rsid w:val="00B17DC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Num">
    <w:name w:val="ParaNum"/>
    <w:basedOn w:val="Normal"/>
    <w:uiPriority w:val="99"/>
    <w:rsid w:val="003F63F3"/>
    <w:pPr>
      <w:widowControl w:val="0"/>
      <w:spacing w:after="220"/>
      <w:jc w:val="both"/>
    </w:pPr>
    <w:rPr>
      <w:color w:val="auto"/>
      <w:spacing w:val="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73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1, 2001</vt:lpstr>
    </vt:vector>
  </TitlesOfParts>
  <Company>JSI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1, 2001</dc:title>
  <dc:subject/>
  <dc:creator>Bob Ragsdale</dc:creator>
  <cp:keywords/>
  <dc:description/>
  <cp:lastModifiedBy>Bob Ragsdale</cp:lastModifiedBy>
  <cp:revision>2</cp:revision>
  <cp:lastPrinted>2013-09-11T14:55:00Z</cp:lastPrinted>
  <dcterms:created xsi:type="dcterms:W3CDTF">2021-05-11T02:17:00Z</dcterms:created>
  <dcterms:modified xsi:type="dcterms:W3CDTF">2021-05-11T02:17:00Z</dcterms:modified>
</cp:coreProperties>
</file>